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8FC" w:rsidRDefault="00610F7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Уведомление о проведении общественного обсуждения </w:t>
      </w:r>
    </w:p>
    <w:p w:rsidR="003168FC" w:rsidRDefault="00610F7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распоряжения администрации </w:t>
      </w:r>
    </w:p>
    <w:p w:rsidR="003168FC" w:rsidRDefault="00610F71">
      <w:pPr>
        <w:shd w:val="clear" w:color="auto" w:fill="FFFFFF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Копейского</w:t>
      </w:r>
      <w:proofErr w:type="spellEnd"/>
      <w:r>
        <w:rPr>
          <w:b/>
          <w:sz w:val="28"/>
          <w:szCs w:val="28"/>
        </w:rPr>
        <w:t xml:space="preserve"> городского округа «Об утверждении муниципальной программы «</w:t>
      </w:r>
      <w:r w:rsidR="004D7E59">
        <w:rPr>
          <w:b/>
          <w:sz w:val="28"/>
          <w:szCs w:val="28"/>
        </w:rPr>
        <w:t xml:space="preserve">Развитие субъектов малого и среднего предпринимательства </w:t>
      </w:r>
      <w:proofErr w:type="gramStart"/>
      <w:r w:rsidR="004D7E59">
        <w:rPr>
          <w:b/>
          <w:sz w:val="28"/>
          <w:szCs w:val="28"/>
        </w:rPr>
        <w:t>в</w:t>
      </w:r>
      <w:proofErr w:type="gramEnd"/>
      <w:r w:rsidR="004D7E59">
        <w:rPr>
          <w:b/>
          <w:sz w:val="28"/>
          <w:szCs w:val="28"/>
        </w:rPr>
        <w:t xml:space="preserve"> </w:t>
      </w:r>
      <w:proofErr w:type="gramStart"/>
      <w:r w:rsidR="004D7E59">
        <w:rPr>
          <w:b/>
          <w:sz w:val="28"/>
          <w:szCs w:val="28"/>
        </w:rPr>
        <w:t>Копейском</w:t>
      </w:r>
      <w:proofErr w:type="gramEnd"/>
      <w:r w:rsidR="004D7E59">
        <w:rPr>
          <w:b/>
          <w:sz w:val="28"/>
          <w:szCs w:val="28"/>
        </w:rPr>
        <w:t xml:space="preserve"> городском округе Челябинской области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3168FC" w:rsidRDefault="003168FC">
      <w:pPr>
        <w:shd w:val="clear" w:color="auto" w:fill="FFFFFF"/>
        <w:jc w:val="center"/>
        <w:rPr>
          <w:sz w:val="36"/>
          <w:szCs w:val="36"/>
        </w:rPr>
      </w:pPr>
    </w:p>
    <w:p w:rsidR="003168FC" w:rsidRDefault="00610F7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Наименование органа-разработчика МНПА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управление </w:t>
      </w:r>
      <w:r w:rsidR="004D7E59">
        <w:rPr>
          <w:sz w:val="28"/>
          <w:szCs w:val="28"/>
        </w:rPr>
        <w:t>экономического развития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 Челябинской области</w:t>
      </w:r>
    </w:p>
    <w:p w:rsidR="003168FC" w:rsidRDefault="003168FC">
      <w:pPr>
        <w:jc w:val="both"/>
        <w:rPr>
          <w:sz w:val="28"/>
          <w:szCs w:val="28"/>
        </w:rPr>
      </w:pPr>
    </w:p>
    <w:p w:rsidR="003168FC" w:rsidRDefault="00610F71">
      <w:pPr>
        <w:pStyle w:val="afa"/>
        <w:ind w:right="27"/>
        <w:rPr>
          <w:sz w:val="32"/>
          <w:szCs w:val="28"/>
        </w:rPr>
      </w:pPr>
      <w:r>
        <w:rPr>
          <w:b/>
          <w:sz w:val="28"/>
          <w:szCs w:val="28"/>
        </w:rPr>
        <w:t>Наименование МНПА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проект муниципальной программы «</w:t>
      </w:r>
      <w:r w:rsidR="004D7E59">
        <w:rPr>
          <w:sz w:val="28"/>
          <w:szCs w:val="28"/>
        </w:rPr>
        <w:t xml:space="preserve">Развитие субъектов малого и среднего предпринимательства </w:t>
      </w:r>
      <w:proofErr w:type="gramStart"/>
      <w:r w:rsidR="004D7E59">
        <w:rPr>
          <w:sz w:val="28"/>
          <w:szCs w:val="28"/>
        </w:rPr>
        <w:t>в</w:t>
      </w:r>
      <w:proofErr w:type="gramEnd"/>
      <w:r w:rsidR="004D7E59">
        <w:rPr>
          <w:sz w:val="28"/>
          <w:szCs w:val="28"/>
        </w:rPr>
        <w:t xml:space="preserve"> </w:t>
      </w:r>
      <w:proofErr w:type="gramStart"/>
      <w:r w:rsidR="004D7E59">
        <w:rPr>
          <w:sz w:val="28"/>
          <w:szCs w:val="28"/>
        </w:rPr>
        <w:t>Копейском</w:t>
      </w:r>
      <w:proofErr w:type="gramEnd"/>
      <w:r w:rsidR="004D7E59">
        <w:rPr>
          <w:sz w:val="28"/>
          <w:szCs w:val="28"/>
        </w:rPr>
        <w:t xml:space="preserve"> городском округе Челябинской области</w:t>
      </w:r>
      <w:r>
        <w:rPr>
          <w:sz w:val="28"/>
          <w:szCs w:val="28"/>
        </w:rPr>
        <w:t>».</w:t>
      </w:r>
    </w:p>
    <w:p w:rsidR="003168FC" w:rsidRDefault="003168FC">
      <w:pPr>
        <w:jc w:val="both"/>
        <w:rPr>
          <w:b/>
          <w:sz w:val="28"/>
          <w:szCs w:val="28"/>
        </w:rPr>
      </w:pPr>
    </w:p>
    <w:p w:rsidR="003168FC" w:rsidRDefault="00610F7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Период проведения общественных обсуждений</w:t>
      </w:r>
      <w:r>
        <w:rPr>
          <w:b/>
          <w:color w:val="000000" w:themeColor="text1"/>
          <w:sz w:val="28"/>
          <w:szCs w:val="28"/>
        </w:rPr>
        <w:t xml:space="preserve">: </w:t>
      </w:r>
      <w:r w:rsidR="004D7E59" w:rsidRPr="004D7E59">
        <w:rPr>
          <w:color w:val="000000" w:themeColor="text1"/>
          <w:sz w:val="28"/>
          <w:szCs w:val="28"/>
        </w:rPr>
        <w:t>30</w:t>
      </w:r>
      <w:r w:rsidRPr="004D7E59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09.2024 – 1</w:t>
      </w:r>
      <w:r w:rsidR="004D7E59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>.10.2024</w:t>
      </w:r>
    </w:p>
    <w:p w:rsidR="003168FC" w:rsidRDefault="003168FC">
      <w:pPr>
        <w:jc w:val="both"/>
        <w:rPr>
          <w:sz w:val="28"/>
          <w:szCs w:val="28"/>
        </w:rPr>
      </w:pPr>
    </w:p>
    <w:p w:rsidR="003168FC" w:rsidRDefault="00610F7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Форма проведения общественных обсуждений:</w:t>
      </w:r>
      <w:r>
        <w:rPr>
          <w:sz w:val="28"/>
          <w:szCs w:val="28"/>
        </w:rPr>
        <w:t xml:space="preserve"> заочная</w:t>
      </w:r>
    </w:p>
    <w:p w:rsidR="003168FC" w:rsidRDefault="00610F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168FC" w:rsidRDefault="00610F7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Контактные лица:</w:t>
      </w:r>
    </w:p>
    <w:p w:rsidR="003168FC" w:rsidRDefault="003168FC">
      <w:pPr>
        <w:jc w:val="both"/>
        <w:rPr>
          <w:sz w:val="28"/>
          <w:szCs w:val="28"/>
        </w:rPr>
      </w:pPr>
    </w:p>
    <w:p w:rsidR="003168FC" w:rsidRDefault="004D7E59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Баранова Евгения Петровна</w:t>
      </w:r>
      <w:r w:rsidR="00610F71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главный специалист отдела по инвестиционной политике управления экономического развития </w:t>
      </w:r>
      <w:r w:rsidR="00610F71">
        <w:rPr>
          <w:sz w:val="28"/>
          <w:szCs w:val="28"/>
        </w:rPr>
        <w:t xml:space="preserve">администрации </w:t>
      </w:r>
      <w:proofErr w:type="spellStart"/>
      <w:r w:rsidR="00610F71">
        <w:rPr>
          <w:sz w:val="28"/>
          <w:szCs w:val="28"/>
        </w:rPr>
        <w:t>Копейского</w:t>
      </w:r>
      <w:proofErr w:type="spellEnd"/>
      <w:r w:rsidR="00610F71">
        <w:rPr>
          <w:sz w:val="28"/>
          <w:szCs w:val="28"/>
        </w:rPr>
        <w:t xml:space="preserve"> городского округа Челябинской области, тел.: 8 (35139) </w:t>
      </w:r>
      <w:r>
        <w:rPr>
          <w:sz w:val="28"/>
          <w:szCs w:val="28"/>
        </w:rPr>
        <w:t>4-01-36</w:t>
      </w:r>
    </w:p>
    <w:p w:rsidR="003168FC" w:rsidRDefault="003168FC">
      <w:pPr>
        <w:jc w:val="both"/>
        <w:rPr>
          <w:sz w:val="28"/>
          <w:szCs w:val="28"/>
        </w:rPr>
      </w:pPr>
    </w:p>
    <w:p w:rsidR="003168FC" w:rsidRDefault="00610F7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График работы:</w:t>
      </w:r>
    </w:p>
    <w:p w:rsidR="003168FC" w:rsidRDefault="003168FC">
      <w:pPr>
        <w:jc w:val="both"/>
        <w:rPr>
          <w:b/>
          <w:sz w:val="28"/>
          <w:szCs w:val="28"/>
        </w:rPr>
      </w:pPr>
    </w:p>
    <w:p w:rsidR="003168FC" w:rsidRDefault="00610F71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пн</w:t>
      </w:r>
      <w:proofErr w:type="spellEnd"/>
      <w:proofErr w:type="gram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чт</w:t>
      </w:r>
      <w:proofErr w:type="spellEnd"/>
      <w:r>
        <w:rPr>
          <w:sz w:val="28"/>
          <w:szCs w:val="28"/>
        </w:rPr>
        <w:t>: 8.30 – 17.30,</w:t>
      </w:r>
    </w:p>
    <w:p w:rsidR="003168FC" w:rsidRDefault="00610F7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пт</w:t>
      </w:r>
      <w:proofErr w:type="spellEnd"/>
      <w:r>
        <w:rPr>
          <w:sz w:val="28"/>
          <w:szCs w:val="28"/>
        </w:rPr>
        <w:t>: 8.30 – 16.15,</w:t>
      </w:r>
    </w:p>
    <w:p w:rsidR="003168FC" w:rsidRDefault="00610F71">
      <w:pPr>
        <w:jc w:val="both"/>
        <w:rPr>
          <w:sz w:val="28"/>
          <w:szCs w:val="28"/>
        </w:rPr>
      </w:pPr>
      <w:r>
        <w:rPr>
          <w:sz w:val="28"/>
          <w:szCs w:val="28"/>
        </w:rPr>
        <w:t>обеденный перерыв: 12.00 – 12.45;</w:t>
      </w:r>
    </w:p>
    <w:p w:rsidR="003168FC" w:rsidRDefault="00610F71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сб</w:t>
      </w:r>
      <w:proofErr w:type="spellEnd"/>
      <w:proofErr w:type="gram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вс</w:t>
      </w:r>
      <w:proofErr w:type="spellEnd"/>
      <w:r>
        <w:rPr>
          <w:sz w:val="28"/>
          <w:szCs w:val="28"/>
        </w:rPr>
        <w:t>: выходные дни</w:t>
      </w:r>
    </w:p>
    <w:p w:rsidR="003168FC" w:rsidRDefault="003168FC">
      <w:pPr>
        <w:jc w:val="both"/>
        <w:rPr>
          <w:sz w:val="28"/>
          <w:szCs w:val="28"/>
        </w:rPr>
      </w:pPr>
    </w:p>
    <w:p w:rsidR="003168FC" w:rsidRDefault="00610F7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Способ направления своих предложений и замечаний:</w:t>
      </w:r>
    </w:p>
    <w:p w:rsidR="003168FC" w:rsidRDefault="003168FC">
      <w:pPr>
        <w:jc w:val="both"/>
        <w:rPr>
          <w:b/>
          <w:sz w:val="28"/>
          <w:szCs w:val="28"/>
        </w:rPr>
      </w:pPr>
    </w:p>
    <w:p w:rsidR="003168FC" w:rsidRPr="004D7E59" w:rsidRDefault="00610F71" w:rsidP="004D7E59">
      <w:pPr>
        <w:pStyle w:val="af8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D7E59">
        <w:rPr>
          <w:sz w:val="28"/>
          <w:szCs w:val="28"/>
        </w:rPr>
        <w:t>предложения и замечания направляются в свободной форме в электронном виде на адрес электронной почты:</w:t>
      </w:r>
      <w:r w:rsidR="004D7E59" w:rsidRPr="004D7E59">
        <w:rPr>
          <w:sz w:val="28"/>
          <w:szCs w:val="28"/>
        </w:rPr>
        <w:t xml:space="preserve"> </w:t>
      </w:r>
      <w:hyperlink r:id="rId8" w:history="1">
        <w:r w:rsidR="004D7E59" w:rsidRPr="0073466B">
          <w:rPr>
            <w:rStyle w:val="af9"/>
            <w:sz w:val="28"/>
            <w:szCs w:val="28"/>
            <w:lang w:val="en-US"/>
          </w:rPr>
          <w:t>torg</w:t>
        </w:r>
        <w:r w:rsidR="004D7E59" w:rsidRPr="0073466B">
          <w:rPr>
            <w:rStyle w:val="af9"/>
            <w:sz w:val="28"/>
            <w:szCs w:val="28"/>
          </w:rPr>
          <w:t>@</w:t>
        </w:r>
        <w:r w:rsidR="004D7E59" w:rsidRPr="0073466B">
          <w:rPr>
            <w:rStyle w:val="af9"/>
            <w:sz w:val="28"/>
            <w:szCs w:val="28"/>
            <w:lang w:val="en-US"/>
          </w:rPr>
          <w:t>akgo</w:t>
        </w:r>
        <w:r w:rsidR="004D7E59" w:rsidRPr="0073466B">
          <w:rPr>
            <w:rStyle w:val="af9"/>
            <w:sz w:val="28"/>
            <w:szCs w:val="28"/>
          </w:rPr>
          <w:t>74.</w:t>
        </w:r>
        <w:proofErr w:type="spellStart"/>
        <w:r w:rsidR="004D7E59" w:rsidRPr="0073466B">
          <w:rPr>
            <w:rStyle w:val="af9"/>
            <w:sz w:val="28"/>
            <w:szCs w:val="28"/>
            <w:lang w:val="en-US"/>
          </w:rPr>
          <w:t>ru</w:t>
        </w:r>
        <w:proofErr w:type="spellEnd"/>
      </w:hyperlink>
      <w:r w:rsidR="004D7E59">
        <w:rPr>
          <w:sz w:val="28"/>
          <w:szCs w:val="28"/>
        </w:rPr>
        <w:t xml:space="preserve">; </w:t>
      </w:r>
    </w:p>
    <w:p w:rsidR="003168FC" w:rsidRDefault="00610F71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2) предложения и замечания направляются в свободной форме на бумажном носителе по адресу: 456618, г. Копейск, Челябинской области, ул. Ленина, 5</w:t>
      </w:r>
      <w:r w:rsidR="004D7E59">
        <w:rPr>
          <w:sz w:val="28"/>
          <w:szCs w:val="28"/>
        </w:rPr>
        <w:t xml:space="preserve">2, </w:t>
      </w:r>
      <w:proofErr w:type="spellStart"/>
      <w:r w:rsidR="004D7E59">
        <w:rPr>
          <w:sz w:val="28"/>
          <w:szCs w:val="28"/>
        </w:rPr>
        <w:t>каб</w:t>
      </w:r>
      <w:proofErr w:type="spellEnd"/>
      <w:r w:rsidR="004D7E59">
        <w:rPr>
          <w:sz w:val="28"/>
          <w:szCs w:val="28"/>
        </w:rPr>
        <w:t>. 106, 114</w:t>
      </w:r>
      <w:r>
        <w:rPr>
          <w:sz w:val="28"/>
          <w:szCs w:val="28"/>
        </w:rPr>
        <w:t>.</w:t>
      </w:r>
    </w:p>
    <w:p w:rsidR="003168FC" w:rsidRDefault="003168FC">
      <w:pPr>
        <w:tabs>
          <w:tab w:val="left" w:pos="426"/>
        </w:tabs>
        <w:jc w:val="both"/>
        <w:rPr>
          <w:sz w:val="28"/>
          <w:szCs w:val="28"/>
        </w:rPr>
      </w:pPr>
    </w:p>
    <w:p w:rsidR="003168FC" w:rsidRDefault="00610F7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 настоящему уведомлению прилагаются:</w:t>
      </w:r>
    </w:p>
    <w:p w:rsidR="003168FC" w:rsidRDefault="003168FC">
      <w:pPr>
        <w:jc w:val="both"/>
        <w:rPr>
          <w:b/>
          <w:sz w:val="28"/>
          <w:szCs w:val="28"/>
        </w:rPr>
      </w:pPr>
    </w:p>
    <w:p w:rsidR="003168FC" w:rsidRDefault="00610F71">
      <w:pPr>
        <w:pStyle w:val="af8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пояснительная записка;</w:t>
      </w:r>
    </w:p>
    <w:p w:rsidR="003168FC" w:rsidRDefault="00610F71">
      <w:pPr>
        <w:pStyle w:val="af8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проект распоряжения;</w:t>
      </w:r>
    </w:p>
    <w:p w:rsidR="008D4891" w:rsidRDefault="00610F71">
      <w:pPr>
        <w:pStyle w:val="af8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проект муниципальной программы</w:t>
      </w:r>
      <w:r w:rsidR="008D4891">
        <w:rPr>
          <w:sz w:val="28"/>
          <w:szCs w:val="28"/>
        </w:rPr>
        <w:t>;</w:t>
      </w:r>
    </w:p>
    <w:p w:rsidR="008D4891" w:rsidRDefault="008D4891">
      <w:pPr>
        <w:pStyle w:val="af8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приложение 1 к муниципальной программе;</w:t>
      </w:r>
    </w:p>
    <w:p w:rsidR="003168FC" w:rsidRDefault="008D4891">
      <w:pPr>
        <w:pStyle w:val="af8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приложение 2 к муниципальной программе</w:t>
      </w:r>
      <w:bookmarkStart w:id="0" w:name="_GoBack"/>
      <w:bookmarkEnd w:id="0"/>
      <w:r w:rsidR="00610F71">
        <w:rPr>
          <w:sz w:val="28"/>
          <w:szCs w:val="28"/>
        </w:rPr>
        <w:t>.</w:t>
      </w:r>
    </w:p>
    <w:sectPr w:rsidR="003168FC">
      <w:pgSz w:w="11906" w:h="16838"/>
      <w:pgMar w:top="567" w:right="39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F71" w:rsidRDefault="00610F71">
      <w:r>
        <w:separator/>
      </w:r>
    </w:p>
  </w:endnote>
  <w:endnote w:type="continuationSeparator" w:id="0">
    <w:p w:rsidR="00610F71" w:rsidRDefault="00610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F71" w:rsidRDefault="00610F71">
      <w:r>
        <w:separator/>
      </w:r>
    </w:p>
  </w:footnote>
  <w:footnote w:type="continuationSeparator" w:id="0">
    <w:p w:rsidR="00610F71" w:rsidRDefault="00610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63435"/>
    <w:multiLevelType w:val="hybridMultilevel"/>
    <w:tmpl w:val="1E725A5C"/>
    <w:lvl w:ilvl="0" w:tplc="D35CF1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650A2D8">
      <w:start w:val="1"/>
      <w:numFmt w:val="lowerLetter"/>
      <w:lvlText w:val="%2."/>
      <w:lvlJc w:val="left"/>
      <w:pPr>
        <w:ind w:left="1440" w:hanging="360"/>
      </w:pPr>
    </w:lvl>
    <w:lvl w:ilvl="2" w:tplc="B464F600">
      <w:start w:val="1"/>
      <w:numFmt w:val="lowerRoman"/>
      <w:lvlText w:val="%3."/>
      <w:lvlJc w:val="right"/>
      <w:pPr>
        <w:ind w:left="2160" w:hanging="180"/>
      </w:pPr>
    </w:lvl>
    <w:lvl w:ilvl="3" w:tplc="2362EC66">
      <w:start w:val="1"/>
      <w:numFmt w:val="decimal"/>
      <w:lvlText w:val="%4."/>
      <w:lvlJc w:val="left"/>
      <w:pPr>
        <w:ind w:left="2880" w:hanging="360"/>
      </w:pPr>
    </w:lvl>
    <w:lvl w:ilvl="4" w:tplc="A9B28124">
      <w:start w:val="1"/>
      <w:numFmt w:val="lowerLetter"/>
      <w:lvlText w:val="%5."/>
      <w:lvlJc w:val="left"/>
      <w:pPr>
        <w:ind w:left="3600" w:hanging="360"/>
      </w:pPr>
    </w:lvl>
    <w:lvl w:ilvl="5" w:tplc="DEECC722">
      <w:start w:val="1"/>
      <w:numFmt w:val="lowerRoman"/>
      <w:lvlText w:val="%6."/>
      <w:lvlJc w:val="right"/>
      <w:pPr>
        <w:ind w:left="4320" w:hanging="180"/>
      </w:pPr>
    </w:lvl>
    <w:lvl w:ilvl="6" w:tplc="1F508962">
      <w:start w:val="1"/>
      <w:numFmt w:val="decimal"/>
      <w:lvlText w:val="%7."/>
      <w:lvlJc w:val="left"/>
      <w:pPr>
        <w:ind w:left="5040" w:hanging="360"/>
      </w:pPr>
    </w:lvl>
    <w:lvl w:ilvl="7" w:tplc="1BFE27DA">
      <w:start w:val="1"/>
      <w:numFmt w:val="lowerLetter"/>
      <w:lvlText w:val="%8."/>
      <w:lvlJc w:val="left"/>
      <w:pPr>
        <w:ind w:left="5760" w:hanging="360"/>
      </w:pPr>
    </w:lvl>
    <w:lvl w:ilvl="8" w:tplc="48D47B2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A7AD3"/>
    <w:multiLevelType w:val="hybridMultilevel"/>
    <w:tmpl w:val="631EDFD6"/>
    <w:lvl w:ilvl="0" w:tplc="B09854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3167770">
      <w:start w:val="1"/>
      <w:numFmt w:val="lowerLetter"/>
      <w:lvlText w:val="%2."/>
      <w:lvlJc w:val="left"/>
      <w:pPr>
        <w:ind w:left="1364" w:hanging="360"/>
      </w:pPr>
    </w:lvl>
    <w:lvl w:ilvl="2" w:tplc="6FB033AE">
      <w:start w:val="1"/>
      <w:numFmt w:val="lowerRoman"/>
      <w:lvlText w:val="%3."/>
      <w:lvlJc w:val="right"/>
      <w:pPr>
        <w:ind w:left="2084" w:hanging="180"/>
      </w:pPr>
    </w:lvl>
    <w:lvl w:ilvl="3" w:tplc="F04E61EA">
      <w:start w:val="1"/>
      <w:numFmt w:val="decimal"/>
      <w:lvlText w:val="%4."/>
      <w:lvlJc w:val="left"/>
      <w:pPr>
        <w:ind w:left="2804" w:hanging="360"/>
      </w:pPr>
    </w:lvl>
    <w:lvl w:ilvl="4" w:tplc="C47A1806">
      <w:start w:val="1"/>
      <w:numFmt w:val="lowerLetter"/>
      <w:lvlText w:val="%5."/>
      <w:lvlJc w:val="left"/>
      <w:pPr>
        <w:ind w:left="3524" w:hanging="360"/>
      </w:pPr>
    </w:lvl>
    <w:lvl w:ilvl="5" w:tplc="EF44B19A">
      <w:start w:val="1"/>
      <w:numFmt w:val="lowerRoman"/>
      <w:lvlText w:val="%6."/>
      <w:lvlJc w:val="right"/>
      <w:pPr>
        <w:ind w:left="4244" w:hanging="180"/>
      </w:pPr>
    </w:lvl>
    <w:lvl w:ilvl="6" w:tplc="10445190">
      <w:start w:val="1"/>
      <w:numFmt w:val="decimal"/>
      <w:lvlText w:val="%7."/>
      <w:lvlJc w:val="left"/>
      <w:pPr>
        <w:ind w:left="4964" w:hanging="360"/>
      </w:pPr>
    </w:lvl>
    <w:lvl w:ilvl="7" w:tplc="5B485412">
      <w:start w:val="1"/>
      <w:numFmt w:val="lowerLetter"/>
      <w:lvlText w:val="%8."/>
      <w:lvlJc w:val="left"/>
      <w:pPr>
        <w:ind w:left="5684" w:hanging="360"/>
      </w:pPr>
    </w:lvl>
    <w:lvl w:ilvl="8" w:tplc="A7BC6126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8FC"/>
    <w:rsid w:val="003168FC"/>
    <w:rsid w:val="004D7E59"/>
    <w:rsid w:val="00610F71"/>
    <w:rsid w:val="008D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Theme="majorEastAsia" w:cstheme="majorBidi"/>
      <w:b/>
      <w:sz w:val="28"/>
    </w:rPr>
  </w:style>
  <w:style w:type="paragraph" w:styleId="2">
    <w:name w:val="heading 2"/>
    <w:basedOn w:val="a"/>
    <w:next w:val="a"/>
    <w:link w:val="20"/>
    <w:qFormat/>
    <w:pPr>
      <w:keepNext/>
      <w:pBdr>
        <w:bottom w:val="single" w:sz="24" w:space="1" w:color="auto"/>
      </w:pBdr>
      <w:spacing w:line="400" w:lineRule="exact"/>
      <w:jc w:val="center"/>
      <w:outlineLvl w:val="1"/>
    </w:pPr>
    <w:rPr>
      <w:rFonts w:eastAsiaTheme="majorEastAsia" w:cstheme="majorBidi"/>
      <w:b/>
      <w:sz w:val="36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character" w:customStyle="1" w:styleId="ad">
    <w:name w:val="Нижний колонтитул Знак"/>
    <w:link w:val="ac"/>
    <w:uiPriority w:val="99"/>
  </w:style>
  <w:style w:type="table" w:styleId="ae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eastAsiaTheme="majorEastAsia" w:cstheme="majorBidi"/>
      <w:b/>
      <w:sz w:val="28"/>
      <w:szCs w:val="24"/>
    </w:rPr>
  </w:style>
  <w:style w:type="character" w:customStyle="1" w:styleId="20">
    <w:name w:val="Заголовок 2 Знак"/>
    <w:basedOn w:val="a0"/>
    <w:link w:val="2"/>
    <w:rPr>
      <w:rFonts w:eastAsiaTheme="majorEastAsia" w:cstheme="majorBidi"/>
      <w:b/>
      <w:sz w:val="36"/>
      <w:szCs w:val="24"/>
    </w:rPr>
  </w:style>
  <w:style w:type="character" w:customStyle="1" w:styleId="30">
    <w:name w:val="Заголовок 3 Знак"/>
    <w:basedOn w:val="a0"/>
    <w:link w:val="3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Pr>
      <w:rFonts w:asciiTheme="majorHAnsi" w:eastAsiaTheme="majorEastAsia" w:hAnsiTheme="majorHAnsi" w:cstheme="majorBidi"/>
      <w:sz w:val="22"/>
      <w:szCs w:val="22"/>
    </w:rPr>
  </w:style>
  <w:style w:type="paragraph" w:styleId="af7">
    <w:name w:val="caption"/>
    <w:basedOn w:val="a"/>
    <w:next w:val="a"/>
    <w:semiHidden/>
    <w:unhideWhenUsed/>
    <w:qFormat/>
    <w:rPr>
      <w:rFonts w:eastAsia="Courier New"/>
      <w:b/>
      <w:bCs/>
      <w:sz w:val="20"/>
      <w:szCs w:val="20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character" w:styleId="af9">
    <w:name w:val="Hyperlink"/>
    <w:basedOn w:val="a0"/>
    <w:rPr>
      <w:color w:val="0000FF" w:themeColor="hyperlink"/>
      <w:u w:val="single"/>
    </w:rPr>
  </w:style>
  <w:style w:type="paragraph" w:styleId="afa">
    <w:name w:val="Body Text"/>
    <w:basedOn w:val="a"/>
    <w:link w:val="afb"/>
    <w:pPr>
      <w:spacing w:line="259" w:lineRule="auto"/>
      <w:jc w:val="both"/>
    </w:pPr>
    <w:rPr>
      <w:rFonts w:eastAsia="Times New Roman"/>
    </w:rPr>
  </w:style>
  <w:style w:type="character" w:customStyle="1" w:styleId="afb">
    <w:name w:val="Основной текст Знак"/>
    <w:basedOn w:val="a0"/>
    <w:link w:val="afa"/>
    <w:rPr>
      <w:rFonts w:eastAsia="Times New Roman"/>
      <w:sz w:val="24"/>
      <w:szCs w:val="24"/>
    </w:rPr>
  </w:style>
  <w:style w:type="paragraph" w:styleId="afc">
    <w:name w:val="Balloon Text"/>
    <w:basedOn w:val="a"/>
    <w:link w:val="afd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Theme="majorEastAsia" w:cstheme="majorBidi"/>
      <w:b/>
      <w:sz w:val="28"/>
    </w:rPr>
  </w:style>
  <w:style w:type="paragraph" w:styleId="2">
    <w:name w:val="heading 2"/>
    <w:basedOn w:val="a"/>
    <w:next w:val="a"/>
    <w:link w:val="20"/>
    <w:qFormat/>
    <w:pPr>
      <w:keepNext/>
      <w:pBdr>
        <w:bottom w:val="single" w:sz="24" w:space="1" w:color="auto"/>
      </w:pBdr>
      <w:spacing w:line="400" w:lineRule="exact"/>
      <w:jc w:val="center"/>
      <w:outlineLvl w:val="1"/>
    </w:pPr>
    <w:rPr>
      <w:rFonts w:eastAsiaTheme="majorEastAsia" w:cstheme="majorBidi"/>
      <w:b/>
      <w:sz w:val="36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character" w:customStyle="1" w:styleId="ad">
    <w:name w:val="Нижний колонтитул Знак"/>
    <w:link w:val="ac"/>
    <w:uiPriority w:val="99"/>
  </w:style>
  <w:style w:type="table" w:styleId="ae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eastAsiaTheme="majorEastAsia" w:cstheme="majorBidi"/>
      <w:b/>
      <w:sz w:val="28"/>
      <w:szCs w:val="24"/>
    </w:rPr>
  </w:style>
  <w:style w:type="character" w:customStyle="1" w:styleId="20">
    <w:name w:val="Заголовок 2 Знак"/>
    <w:basedOn w:val="a0"/>
    <w:link w:val="2"/>
    <w:rPr>
      <w:rFonts w:eastAsiaTheme="majorEastAsia" w:cstheme="majorBidi"/>
      <w:b/>
      <w:sz w:val="36"/>
      <w:szCs w:val="24"/>
    </w:rPr>
  </w:style>
  <w:style w:type="character" w:customStyle="1" w:styleId="30">
    <w:name w:val="Заголовок 3 Знак"/>
    <w:basedOn w:val="a0"/>
    <w:link w:val="3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Pr>
      <w:rFonts w:asciiTheme="majorHAnsi" w:eastAsiaTheme="majorEastAsia" w:hAnsiTheme="majorHAnsi" w:cstheme="majorBidi"/>
      <w:sz w:val="22"/>
      <w:szCs w:val="22"/>
    </w:rPr>
  </w:style>
  <w:style w:type="paragraph" w:styleId="af7">
    <w:name w:val="caption"/>
    <w:basedOn w:val="a"/>
    <w:next w:val="a"/>
    <w:semiHidden/>
    <w:unhideWhenUsed/>
    <w:qFormat/>
    <w:rPr>
      <w:rFonts w:eastAsia="Courier New"/>
      <w:b/>
      <w:bCs/>
      <w:sz w:val="20"/>
      <w:szCs w:val="20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character" w:styleId="af9">
    <w:name w:val="Hyperlink"/>
    <w:basedOn w:val="a0"/>
    <w:rPr>
      <w:color w:val="0000FF" w:themeColor="hyperlink"/>
      <w:u w:val="single"/>
    </w:rPr>
  </w:style>
  <w:style w:type="paragraph" w:styleId="afa">
    <w:name w:val="Body Text"/>
    <w:basedOn w:val="a"/>
    <w:link w:val="afb"/>
    <w:pPr>
      <w:spacing w:line="259" w:lineRule="auto"/>
      <w:jc w:val="both"/>
    </w:pPr>
    <w:rPr>
      <w:rFonts w:eastAsia="Times New Roman"/>
    </w:rPr>
  </w:style>
  <w:style w:type="character" w:customStyle="1" w:styleId="afb">
    <w:name w:val="Основной текст Знак"/>
    <w:basedOn w:val="a0"/>
    <w:link w:val="afa"/>
    <w:rPr>
      <w:rFonts w:eastAsia="Times New Roman"/>
      <w:sz w:val="24"/>
      <w:szCs w:val="24"/>
    </w:rPr>
  </w:style>
  <w:style w:type="paragraph" w:styleId="afc">
    <w:name w:val="Balloon Text"/>
    <w:basedOn w:val="a"/>
    <w:link w:val="afd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rg@akgo74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Нинель Владиславовна</dc:creator>
  <cp:lastModifiedBy>Баранова Евгения Петровна</cp:lastModifiedBy>
  <cp:revision>25</cp:revision>
  <dcterms:created xsi:type="dcterms:W3CDTF">2021-12-03T10:23:00Z</dcterms:created>
  <dcterms:modified xsi:type="dcterms:W3CDTF">2024-09-27T09:09:00Z</dcterms:modified>
</cp:coreProperties>
</file>